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62" w:rsidRDefault="00607662" w:rsidP="00607662">
      <w:r>
        <w:t>S107USB</w:t>
      </w:r>
    </w:p>
    <w:p w:rsidR="00607662" w:rsidRDefault="00607662" w:rsidP="00607662">
      <w:r>
        <w:t>Convertitore seriale USB/RS485 (da tavolo)</w:t>
      </w:r>
    </w:p>
    <w:p w:rsidR="00607662" w:rsidRDefault="00607662" w:rsidP="00607662"/>
    <w:p w:rsidR="00607662" w:rsidRDefault="00607662" w:rsidP="00607662">
      <w:r>
        <w:t>•</w:t>
      </w:r>
      <w:r>
        <w:tab/>
        <w:t>Alimentazione tramite USB del PC</w:t>
      </w:r>
    </w:p>
    <w:p w:rsidR="00607662" w:rsidRDefault="00607662" w:rsidP="00607662">
      <w:r>
        <w:t>•</w:t>
      </w:r>
      <w:r>
        <w:tab/>
        <w:t xml:space="preserve">Dimensioni (b x h x p): 40 x 48 x 20,17 mm </w:t>
      </w:r>
    </w:p>
    <w:p w:rsidR="00607662" w:rsidRDefault="00607662" w:rsidP="00607662">
      <w:r>
        <w:t>•</w:t>
      </w:r>
      <w:r>
        <w:tab/>
        <w:t>Assorbimento max 60 mA</w:t>
      </w:r>
    </w:p>
    <w:p w:rsidR="00607662" w:rsidRDefault="00607662" w:rsidP="00607662">
      <w:r>
        <w:t>•</w:t>
      </w:r>
      <w:r>
        <w:tab/>
        <w:t>Utilizzo in ambienti Windows 98, 2000 e XP</w:t>
      </w:r>
    </w:p>
    <w:p w:rsidR="00607662" w:rsidRDefault="00607662" w:rsidP="00607662">
      <w:r>
        <w:t>•</w:t>
      </w:r>
      <w:r>
        <w:tab/>
        <w:t>Compatibilità con porta USB standard 1.1 e 2.0</w:t>
      </w:r>
    </w:p>
    <w:p w:rsidR="00094E43" w:rsidRDefault="00607662" w:rsidP="00607662">
      <w:r>
        <w:t>•</w:t>
      </w:r>
      <w:r>
        <w:tab/>
        <w:t>Isolamento tra USB e RS485: 1500 V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62"/>
    <w:rsid w:val="004F165A"/>
    <w:rsid w:val="00607662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54C5-46AB-446B-9E8E-60D39A3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2015-08-27T08:17:00Z</dcterms:created>
  <dcterms:modified xsi:type="dcterms:W3CDTF">2015-08-27T08:17:00Z</dcterms:modified>
</cp:coreProperties>
</file>