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6F" w:rsidRDefault="00D36B6F" w:rsidP="00D36B6F">
      <w:r>
        <w:t>Z-3AO</w:t>
      </w:r>
    </w:p>
    <w:p w:rsidR="00D36B6F" w:rsidRDefault="00D36B6F" w:rsidP="00D36B6F">
      <w:r>
        <w:t>Modulo 3 uscite analogiche</w:t>
      </w:r>
    </w:p>
    <w:p w:rsidR="00D36B6F" w:rsidRDefault="00D36B6F" w:rsidP="00D36B6F"/>
    <w:p w:rsidR="00D36B6F" w:rsidRDefault="00D36B6F" w:rsidP="00D36B6F">
      <w:r>
        <w:t>•</w:t>
      </w:r>
      <w:r>
        <w:tab/>
        <w:t xml:space="preserve">Alimentazione: </w:t>
      </w:r>
      <w:proofErr w:type="gramStart"/>
      <w:r>
        <w:t>10..</w:t>
      </w:r>
      <w:proofErr w:type="gramEnd"/>
      <w:r>
        <w:t xml:space="preserve">40 </w:t>
      </w:r>
      <w:proofErr w:type="spellStart"/>
      <w:r>
        <w:t>Vdc</w:t>
      </w:r>
      <w:proofErr w:type="spellEnd"/>
      <w:r>
        <w:t xml:space="preserve">, 12..28 </w:t>
      </w:r>
      <w:proofErr w:type="spellStart"/>
      <w:r>
        <w:t>Vac</w:t>
      </w:r>
      <w:proofErr w:type="spellEnd"/>
    </w:p>
    <w:p w:rsidR="00D36B6F" w:rsidRDefault="00D36B6F" w:rsidP="00D36B6F">
      <w:r>
        <w:t>•</w:t>
      </w:r>
      <w:r>
        <w:tab/>
        <w:t>Dimensioni 17,5 x 100 x 112 [mm]</w:t>
      </w:r>
    </w:p>
    <w:p w:rsidR="00D36B6F" w:rsidRDefault="00D36B6F" w:rsidP="00D36B6F">
      <w:r>
        <w:t>•</w:t>
      </w:r>
      <w:r>
        <w:tab/>
        <w:t xml:space="preserve">Montaggio: per guida 35 mm DIN 46277 </w:t>
      </w:r>
    </w:p>
    <w:p w:rsidR="00D36B6F" w:rsidRDefault="00D36B6F" w:rsidP="00D36B6F">
      <w:r>
        <w:t>•</w:t>
      </w:r>
      <w:r>
        <w:tab/>
        <w:t xml:space="preserve">Temperatura funzionamento </w:t>
      </w:r>
      <w:proofErr w:type="gramStart"/>
      <w:r>
        <w:t>0..</w:t>
      </w:r>
      <w:proofErr w:type="gramEnd"/>
      <w:r>
        <w:t>+55 °C</w:t>
      </w:r>
    </w:p>
    <w:p w:rsidR="00D36B6F" w:rsidRDefault="00D36B6F" w:rsidP="00D36B6F">
      <w:r>
        <w:t>•</w:t>
      </w:r>
      <w:r>
        <w:tab/>
        <w:t xml:space="preserve">Isolamento 1.500 </w:t>
      </w:r>
      <w:proofErr w:type="spellStart"/>
      <w:r>
        <w:t>Vac</w:t>
      </w:r>
      <w:proofErr w:type="spellEnd"/>
      <w:r>
        <w:t xml:space="preserve"> tra ingresso // restanti circuiti in bassa tensione</w:t>
      </w:r>
    </w:p>
    <w:p w:rsidR="00D36B6F" w:rsidRDefault="00D36B6F" w:rsidP="00D36B6F">
      <w:r>
        <w:t>•</w:t>
      </w:r>
      <w:r>
        <w:tab/>
        <w:t>Uscite: 2 in corrente 0/</w:t>
      </w:r>
      <w:proofErr w:type="gramStart"/>
      <w:r>
        <w:t>4..</w:t>
      </w:r>
      <w:proofErr w:type="gramEnd"/>
      <w:r>
        <w:t xml:space="preserve">20 </w:t>
      </w:r>
      <w:proofErr w:type="spellStart"/>
      <w:r>
        <w:t>mA</w:t>
      </w:r>
      <w:proofErr w:type="spellEnd"/>
      <w:r>
        <w:t xml:space="preserve"> attive (500 ohm massimo carico pilotabile); 1 uscita in corrente convertibile in tensione 0/2..10V o 0/1..5V mediante selettori </w:t>
      </w:r>
      <w:proofErr w:type="spellStart"/>
      <w:r>
        <w:t>dip-switch</w:t>
      </w:r>
      <w:proofErr w:type="spellEnd"/>
    </w:p>
    <w:p w:rsidR="00D36B6F" w:rsidRDefault="00D36B6F" w:rsidP="00D36B6F">
      <w:r>
        <w:t>•</w:t>
      </w:r>
      <w:r>
        <w:tab/>
        <w:t>Risoluzione 12 bit</w:t>
      </w:r>
    </w:p>
    <w:p w:rsidR="00D36B6F" w:rsidRDefault="00D36B6F" w:rsidP="00D36B6F">
      <w:r>
        <w:t>•</w:t>
      </w:r>
      <w:r>
        <w:tab/>
        <w:t xml:space="preserve">Precisione &lt;0.2 (0.1% </w:t>
      </w:r>
      <w:proofErr w:type="gramStart"/>
      <w:r>
        <w:t>tipico)%</w:t>
      </w:r>
      <w:proofErr w:type="gramEnd"/>
      <w:r>
        <w:t xml:space="preserve"> del f.s. per le uscite in corrente, &lt;0.3% del f.s. per le uscite in tensione</w:t>
      </w:r>
    </w:p>
    <w:p w:rsidR="00D36B6F" w:rsidRDefault="00D36B6F" w:rsidP="00D36B6F">
      <w:r>
        <w:t>•</w:t>
      </w:r>
      <w:r>
        <w:tab/>
        <w:t xml:space="preserve">Comunicazione: RS485 a 2 fili, protocollo </w:t>
      </w:r>
      <w:proofErr w:type="spellStart"/>
      <w:r>
        <w:t>ModBUS</w:t>
      </w:r>
      <w:proofErr w:type="spellEnd"/>
      <w:r>
        <w:t xml:space="preserve"> slave</w:t>
      </w:r>
    </w:p>
    <w:p w:rsidR="00D36B6F" w:rsidRDefault="00D36B6F" w:rsidP="00D36B6F">
      <w:r>
        <w:t>•</w:t>
      </w:r>
      <w:r>
        <w:tab/>
        <w:t>Cablaggio alimentazione e bus seriale tramite supporto per guida DIN</w:t>
      </w:r>
    </w:p>
    <w:p w:rsidR="00D36B6F" w:rsidRDefault="00D36B6F" w:rsidP="00D36B6F">
      <w:r>
        <w:t>•</w:t>
      </w:r>
      <w:r>
        <w:tab/>
        <w:t xml:space="preserve">Hot </w:t>
      </w:r>
      <w:proofErr w:type="spellStart"/>
      <w:r>
        <w:t>swapping</w:t>
      </w:r>
      <w:proofErr w:type="spellEnd"/>
    </w:p>
    <w:p w:rsidR="00094E43" w:rsidRDefault="00D36B6F" w:rsidP="00D36B6F">
      <w:r>
        <w:t>•</w:t>
      </w:r>
      <w:r>
        <w:tab/>
        <w:t>Omologazione UL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6F"/>
    <w:rsid w:val="004F165A"/>
    <w:rsid w:val="00D36B6F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F298-6B68-4CB3-9C21-62943D6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2015-08-26T13:52:00Z</dcterms:created>
  <dcterms:modified xsi:type="dcterms:W3CDTF">2015-08-26T13:53:00Z</dcterms:modified>
</cp:coreProperties>
</file>